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1F20" w14:textId="77777777" w:rsidR="00A928C4" w:rsidRPr="00603470" w:rsidRDefault="00603470">
      <w:pPr>
        <w:spacing w:after="0" w:line="402" w:lineRule="auto"/>
        <w:ind w:left="4178" w:right="0" w:hanging="3049"/>
        <w:jc w:val="left"/>
        <w:rPr>
          <w:sz w:val="28"/>
          <w:szCs w:val="28"/>
        </w:rPr>
      </w:pPr>
      <w:r w:rsidRPr="00603470">
        <w:rPr>
          <w:b/>
          <w:sz w:val="28"/>
          <w:szCs w:val="28"/>
        </w:rPr>
        <w:t xml:space="preserve">Рекомендации по преодолению панических атак и приступов тревоги </w:t>
      </w:r>
    </w:p>
    <w:p w14:paraId="167AF461" w14:textId="77777777" w:rsidR="00A928C4" w:rsidRPr="00603470" w:rsidRDefault="00603470">
      <w:pPr>
        <w:ind w:left="-15" w:right="0"/>
        <w:rPr>
          <w:sz w:val="28"/>
          <w:szCs w:val="28"/>
        </w:rPr>
      </w:pPr>
      <w:r w:rsidRPr="00603470">
        <w:rPr>
          <w:sz w:val="28"/>
          <w:szCs w:val="28"/>
        </w:rPr>
        <w:t xml:space="preserve">Преодоление панических атак и приступов тревоги требует комплексного подхода. Важно помнить, что методы, которые работают для одного человека, могут не подойти другому, поэтому важно экспериментировать и найти то, что наиболее эффективно именно для вас. </w:t>
      </w:r>
    </w:p>
    <w:p w14:paraId="05FDFA58" w14:textId="77777777" w:rsidR="00A928C4" w:rsidRPr="00603470" w:rsidRDefault="00603470">
      <w:pPr>
        <w:spacing w:after="159" w:line="259" w:lineRule="auto"/>
        <w:ind w:left="706" w:right="0" w:hanging="10"/>
        <w:jc w:val="left"/>
        <w:rPr>
          <w:sz w:val="28"/>
          <w:szCs w:val="28"/>
        </w:rPr>
      </w:pPr>
      <w:r w:rsidRPr="00603470">
        <w:rPr>
          <w:b/>
          <w:sz w:val="28"/>
          <w:szCs w:val="28"/>
        </w:rPr>
        <w:t>М</w:t>
      </w:r>
      <w:r w:rsidRPr="00603470">
        <w:rPr>
          <w:b/>
          <w:sz w:val="28"/>
          <w:szCs w:val="28"/>
        </w:rPr>
        <w:t xml:space="preserve">етоды для преодоления панических атак: </w:t>
      </w:r>
    </w:p>
    <w:p w14:paraId="7B79B1EB" w14:textId="458CFDF6" w:rsidR="00A928C4" w:rsidRPr="00603470" w:rsidRDefault="00603470">
      <w:pPr>
        <w:numPr>
          <w:ilvl w:val="0"/>
          <w:numId w:val="1"/>
        </w:numPr>
        <w:ind w:right="0"/>
        <w:rPr>
          <w:sz w:val="28"/>
          <w:szCs w:val="28"/>
        </w:rPr>
      </w:pPr>
      <w:r w:rsidRPr="00603470">
        <w:rPr>
          <w:sz w:val="28"/>
          <w:szCs w:val="28"/>
        </w:rPr>
        <w:t>Дыхательные техники: Глубокое, медленное дыхание помогает снизить частоту сердечных сокращений и уровень адреналина в крови. Один из эффективных методов -</w:t>
      </w:r>
      <w:r w:rsidRPr="00603470">
        <w:rPr>
          <w:sz w:val="28"/>
          <w:szCs w:val="28"/>
        </w:rPr>
        <w:t xml:space="preserve"> диафрагмальное дыхание (дыхание животом). Вдох через нос на с</w:t>
      </w:r>
      <w:r w:rsidRPr="00603470">
        <w:rPr>
          <w:sz w:val="28"/>
          <w:szCs w:val="28"/>
        </w:rPr>
        <w:t xml:space="preserve">чет 4, задержка дыхания на счет 2, выдох через рот на счет 6. </w:t>
      </w:r>
    </w:p>
    <w:p w14:paraId="06AB8E2B" w14:textId="77777777" w:rsidR="00A928C4" w:rsidRPr="00603470" w:rsidRDefault="00603470">
      <w:pPr>
        <w:numPr>
          <w:ilvl w:val="0"/>
          <w:numId w:val="1"/>
        </w:numPr>
        <w:ind w:right="0"/>
        <w:rPr>
          <w:sz w:val="28"/>
          <w:szCs w:val="28"/>
        </w:rPr>
      </w:pPr>
      <w:r w:rsidRPr="00603470">
        <w:rPr>
          <w:sz w:val="28"/>
          <w:szCs w:val="28"/>
        </w:rPr>
        <w:t>Техники заземления: Фокусировка на настоящем моменте помогает отвлечься от панических мыслей. Попробуйте сосредоточиться на пяти вещах, которые вы видите, четырех вещах, которые вы можете потро</w:t>
      </w:r>
      <w:r w:rsidRPr="00603470">
        <w:rPr>
          <w:sz w:val="28"/>
          <w:szCs w:val="28"/>
        </w:rPr>
        <w:t xml:space="preserve">гать, трех вещах, которые вы слышите, двух вещах, которые вы обоняете, и одной вещи, которую вы можете попробовать на вкус. </w:t>
      </w:r>
    </w:p>
    <w:p w14:paraId="7E79BC98" w14:textId="77777777" w:rsidR="00A928C4" w:rsidRPr="00603470" w:rsidRDefault="00603470">
      <w:pPr>
        <w:numPr>
          <w:ilvl w:val="0"/>
          <w:numId w:val="1"/>
        </w:numPr>
        <w:ind w:right="0"/>
        <w:rPr>
          <w:sz w:val="28"/>
          <w:szCs w:val="28"/>
        </w:rPr>
      </w:pPr>
      <w:r w:rsidRPr="00603470">
        <w:rPr>
          <w:sz w:val="28"/>
          <w:szCs w:val="28"/>
        </w:rPr>
        <w:t>Мышечная релаксация: Прогрессивная мышечная релаксация включает в себя напряжение и расслабление различных групп мышц, что помогает</w:t>
      </w:r>
      <w:r w:rsidRPr="00603470">
        <w:rPr>
          <w:sz w:val="28"/>
          <w:szCs w:val="28"/>
        </w:rPr>
        <w:t xml:space="preserve"> снять физическое напряжение, связанное с паникой. </w:t>
      </w:r>
    </w:p>
    <w:p w14:paraId="1F44FD2B" w14:textId="77777777" w:rsidR="00A928C4" w:rsidRPr="00603470" w:rsidRDefault="00603470">
      <w:pPr>
        <w:spacing w:after="159" w:line="259" w:lineRule="auto"/>
        <w:ind w:left="706" w:right="0" w:hanging="10"/>
        <w:jc w:val="left"/>
        <w:rPr>
          <w:sz w:val="28"/>
          <w:szCs w:val="28"/>
        </w:rPr>
      </w:pPr>
      <w:r w:rsidRPr="00603470">
        <w:rPr>
          <w:b/>
          <w:sz w:val="28"/>
          <w:szCs w:val="28"/>
        </w:rPr>
        <w:t xml:space="preserve">Методы для преодоления приступов тревоги: </w:t>
      </w:r>
    </w:p>
    <w:p w14:paraId="34B12E78" w14:textId="77777777" w:rsidR="00A928C4" w:rsidRPr="00603470" w:rsidRDefault="00603470">
      <w:pPr>
        <w:numPr>
          <w:ilvl w:val="0"/>
          <w:numId w:val="2"/>
        </w:numPr>
        <w:ind w:right="0"/>
        <w:rPr>
          <w:sz w:val="28"/>
          <w:szCs w:val="28"/>
        </w:rPr>
      </w:pPr>
      <w:r w:rsidRPr="00603470">
        <w:rPr>
          <w:sz w:val="28"/>
          <w:szCs w:val="28"/>
        </w:rPr>
        <w:t xml:space="preserve">Физическая активность: Регулярные физические упражнения, такие как ходьба, бег, плавание или йога, помогают снизить уровень стресса и тревоги. </w:t>
      </w:r>
    </w:p>
    <w:p w14:paraId="0C506EE3" w14:textId="77777777" w:rsidR="00A928C4" w:rsidRPr="00603470" w:rsidRDefault="00603470">
      <w:pPr>
        <w:numPr>
          <w:ilvl w:val="0"/>
          <w:numId w:val="2"/>
        </w:numPr>
        <w:ind w:right="0"/>
        <w:rPr>
          <w:sz w:val="28"/>
          <w:szCs w:val="28"/>
        </w:rPr>
      </w:pPr>
      <w:r w:rsidRPr="00603470">
        <w:rPr>
          <w:sz w:val="28"/>
          <w:szCs w:val="28"/>
        </w:rPr>
        <w:t>Здоровый образ жи</w:t>
      </w:r>
      <w:r w:rsidRPr="00603470">
        <w:rPr>
          <w:sz w:val="28"/>
          <w:szCs w:val="28"/>
        </w:rPr>
        <w:t xml:space="preserve">зни: Правильное питание, достаточный сон и отказ от вредных привычек могут значительно улучшить ваше эмоциональное состояние. </w:t>
      </w:r>
    </w:p>
    <w:p w14:paraId="04BAC446" w14:textId="77777777" w:rsidR="00A928C4" w:rsidRPr="00603470" w:rsidRDefault="00603470">
      <w:pPr>
        <w:numPr>
          <w:ilvl w:val="0"/>
          <w:numId w:val="2"/>
        </w:numPr>
        <w:ind w:right="0"/>
        <w:rPr>
          <w:sz w:val="28"/>
          <w:szCs w:val="28"/>
        </w:rPr>
      </w:pPr>
      <w:r w:rsidRPr="00603470">
        <w:rPr>
          <w:sz w:val="28"/>
          <w:szCs w:val="28"/>
        </w:rPr>
        <w:t xml:space="preserve">Техники релаксации: Медитация, йога, глубокое дыхание и другие техники релаксации помогают уменьшить напряжение и тревогу. </w:t>
      </w:r>
    </w:p>
    <w:p w14:paraId="0C0861B0" w14:textId="77777777" w:rsidR="00A928C4" w:rsidRPr="00603470" w:rsidRDefault="00603470">
      <w:pPr>
        <w:numPr>
          <w:ilvl w:val="0"/>
          <w:numId w:val="2"/>
        </w:numPr>
        <w:ind w:right="0"/>
        <w:rPr>
          <w:sz w:val="28"/>
          <w:szCs w:val="28"/>
        </w:rPr>
      </w:pPr>
      <w:r w:rsidRPr="00603470">
        <w:rPr>
          <w:sz w:val="28"/>
          <w:szCs w:val="28"/>
        </w:rPr>
        <w:lastRenderedPageBreak/>
        <w:t>Работ</w:t>
      </w:r>
      <w:r w:rsidRPr="00603470">
        <w:rPr>
          <w:sz w:val="28"/>
          <w:szCs w:val="28"/>
        </w:rPr>
        <w:t xml:space="preserve">а со специалистом: Психотерапия может помочь вам понять причины вашей тревоги, разработать стратегии управления ею и научиться справляться с трудными ситуациями. </w:t>
      </w:r>
    </w:p>
    <w:p w14:paraId="38984F84" w14:textId="77777777" w:rsidR="00A928C4" w:rsidRPr="00603470" w:rsidRDefault="00603470">
      <w:pPr>
        <w:spacing w:after="159" w:line="259" w:lineRule="auto"/>
        <w:ind w:left="706" w:right="0" w:hanging="10"/>
        <w:jc w:val="left"/>
        <w:rPr>
          <w:sz w:val="28"/>
          <w:szCs w:val="28"/>
        </w:rPr>
      </w:pPr>
      <w:r w:rsidRPr="00603470">
        <w:rPr>
          <w:b/>
          <w:sz w:val="28"/>
          <w:szCs w:val="28"/>
        </w:rPr>
        <w:t xml:space="preserve">Общие рекомендации: </w:t>
      </w:r>
    </w:p>
    <w:p w14:paraId="462F45BB" w14:textId="77777777" w:rsidR="00A928C4" w:rsidRPr="00603470" w:rsidRDefault="00603470">
      <w:pPr>
        <w:numPr>
          <w:ilvl w:val="0"/>
          <w:numId w:val="3"/>
        </w:numPr>
        <w:spacing w:after="112" w:line="259" w:lineRule="auto"/>
        <w:ind w:right="0"/>
        <w:rPr>
          <w:sz w:val="28"/>
          <w:szCs w:val="28"/>
        </w:rPr>
      </w:pPr>
      <w:r w:rsidRPr="00603470">
        <w:rPr>
          <w:sz w:val="28"/>
          <w:szCs w:val="28"/>
        </w:rPr>
        <w:t>Избегайте кофеина и алкоголя: Эти вещества могут усилить тревогу и паник</w:t>
      </w:r>
      <w:r w:rsidRPr="00603470">
        <w:rPr>
          <w:sz w:val="28"/>
          <w:szCs w:val="28"/>
        </w:rPr>
        <w:t xml:space="preserve">у. </w:t>
      </w:r>
    </w:p>
    <w:p w14:paraId="1E92FB6A" w14:textId="77777777" w:rsidR="00A928C4" w:rsidRPr="00603470" w:rsidRDefault="00603470">
      <w:pPr>
        <w:numPr>
          <w:ilvl w:val="0"/>
          <w:numId w:val="3"/>
        </w:numPr>
        <w:ind w:right="0"/>
        <w:rPr>
          <w:sz w:val="28"/>
          <w:szCs w:val="28"/>
        </w:rPr>
      </w:pPr>
      <w:r w:rsidRPr="00603470">
        <w:rPr>
          <w:sz w:val="28"/>
          <w:szCs w:val="28"/>
        </w:rPr>
        <w:t xml:space="preserve">Ведите дневник тревоги: Записывайте свои мысли, чувства и ситуации, которые вызывают тревогу. Это поможет вам лучше понять свои триггеры и разработать стратегии управления ими. </w:t>
      </w:r>
    </w:p>
    <w:p w14:paraId="07C3DB3E" w14:textId="77777777" w:rsidR="00A928C4" w:rsidRPr="00603470" w:rsidRDefault="00603470">
      <w:pPr>
        <w:numPr>
          <w:ilvl w:val="0"/>
          <w:numId w:val="3"/>
        </w:numPr>
        <w:ind w:right="0"/>
        <w:rPr>
          <w:sz w:val="28"/>
          <w:szCs w:val="28"/>
        </w:rPr>
      </w:pPr>
      <w:r w:rsidRPr="00603470">
        <w:rPr>
          <w:sz w:val="28"/>
          <w:szCs w:val="28"/>
        </w:rPr>
        <w:t>Обратитесь за профессиональной помощью</w:t>
      </w:r>
      <w:proofErr w:type="gramStart"/>
      <w:r w:rsidRPr="00603470">
        <w:rPr>
          <w:sz w:val="28"/>
          <w:szCs w:val="28"/>
        </w:rPr>
        <w:t>: Если</w:t>
      </w:r>
      <w:proofErr w:type="gramEnd"/>
      <w:r w:rsidRPr="00603470">
        <w:rPr>
          <w:sz w:val="28"/>
          <w:szCs w:val="28"/>
        </w:rPr>
        <w:t xml:space="preserve"> тревога и панические атаки си</w:t>
      </w:r>
      <w:r w:rsidRPr="00603470">
        <w:rPr>
          <w:sz w:val="28"/>
          <w:szCs w:val="28"/>
        </w:rPr>
        <w:t xml:space="preserve">льно влияют на вашу жизнь, не стесняйтесь обратиться к специалисту. </w:t>
      </w:r>
    </w:p>
    <w:p w14:paraId="7FBE82CE" w14:textId="4CF7A992" w:rsidR="00A928C4" w:rsidRPr="00603470" w:rsidRDefault="00A928C4">
      <w:pPr>
        <w:spacing w:after="160" w:line="259" w:lineRule="auto"/>
        <w:ind w:left="711" w:right="0" w:firstLine="0"/>
        <w:jc w:val="left"/>
        <w:rPr>
          <w:sz w:val="28"/>
          <w:szCs w:val="28"/>
          <w:u w:val="single"/>
        </w:rPr>
      </w:pPr>
    </w:p>
    <w:p w14:paraId="4AAD1C43" w14:textId="6BEC9FC5" w:rsidR="00A928C4" w:rsidRPr="00603470" w:rsidRDefault="00603470">
      <w:pPr>
        <w:ind w:left="-15" w:right="0"/>
        <w:rPr>
          <w:sz w:val="28"/>
          <w:szCs w:val="28"/>
          <w:u w:val="single"/>
        </w:rPr>
      </w:pPr>
      <w:r w:rsidRPr="00603470">
        <w:rPr>
          <w:sz w:val="28"/>
          <w:szCs w:val="28"/>
          <w:u w:val="single"/>
        </w:rPr>
        <w:t xml:space="preserve">Важно помнить, что преодоление тревоги и панических атак </w:t>
      </w:r>
      <w:proofErr w:type="gramStart"/>
      <w:r w:rsidRPr="00603470">
        <w:rPr>
          <w:sz w:val="28"/>
          <w:szCs w:val="28"/>
          <w:u w:val="single"/>
        </w:rPr>
        <w:t>-</w:t>
      </w:r>
      <w:r w:rsidRPr="00603470">
        <w:rPr>
          <w:sz w:val="28"/>
          <w:szCs w:val="28"/>
          <w:u w:val="single"/>
        </w:rPr>
        <w:t xml:space="preserve"> </w:t>
      </w:r>
      <w:r w:rsidRPr="00603470">
        <w:rPr>
          <w:sz w:val="28"/>
          <w:szCs w:val="28"/>
          <w:u w:val="single"/>
        </w:rPr>
        <w:t>это</w:t>
      </w:r>
      <w:proofErr w:type="gramEnd"/>
      <w:r w:rsidRPr="00603470">
        <w:rPr>
          <w:sz w:val="28"/>
          <w:szCs w:val="28"/>
          <w:u w:val="single"/>
        </w:rPr>
        <w:t xml:space="preserve"> процесс, который требует времени и усилий. Будьте терпеливы к себе и не бойтесь просить о помощи. </w:t>
      </w:r>
    </w:p>
    <w:sectPr w:rsidR="00A928C4" w:rsidRPr="00603470">
      <w:pgSz w:w="11904" w:h="16838"/>
      <w:pgMar w:top="1135" w:right="843" w:bottom="122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B3B5D"/>
    <w:multiLevelType w:val="hybridMultilevel"/>
    <w:tmpl w:val="5D667AD0"/>
    <w:lvl w:ilvl="0" w:tplc="19982C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EFF9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48F1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28F4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8C4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E9F2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2F91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08E5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0032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DC5646"/>
    <w:multiLevelType w:val="hybridMultilevel"/>
    <w:tmpl w:val="1DC685C8"/>
    <w:lvl w:ilvl="0" w:tplc="EA488B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65F4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F8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6E07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EE6E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E2F0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074C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C80B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417F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4D62D6"/>
    <w:multiLevelType w:val="hybridMultilevel"/>
    <w:tmpl w:val="CABC1902"/>
    <w:lvl w:ilvl="0" w:tplc="B23AE6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0A83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2D6D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8814F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C44C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475C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6511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4DBE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25CA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C4"/>
    <w:rsid w:val="00603470"/>
    <w:rsid w:val="00A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20C4"/>
  <w15:docId w15:val="{F221955D-A358-4002-B37D-7CEF67A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387" w:lineRule="auto"/>
      <w:ind w:right="11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Herobook</dc:creator>
  <cp:keywords/>
  <cp:lastModifiedBy>Женя Либерман</cp:lastModifiedBy>
  <cp:revision>3</cp:revision>
  <dcterms:created xsi:type="dcterms:W3CDTF">2025-05-15T17:47:00Z</dcterms:created>
  <dcterms:modified xsi:type="dcterms:W3CDTF">2025-05-15T17:47:00Z</dcterms:modified>
</cp:coreProperties>
</file>